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75E" w:rsidRDefault="004E7424">
      <w:pPr>
        <w:pStyle w:val="Firmendaten"/>
        <w:framePr w:h="5353" w:hRule="exact" w:wrap="around" w:x="8204" w:y="4145"/>
        <w:tabs>
          <w:tab w:val="left" w:pos="567"/>
        </w:tabs>
        <w:spacing w:line="196" w:lineRule="atLeast"/>
        <w:jc w:val="both"/>
        <w:rPr>
          <w:rFonts w:ascii="Arial" w:hAnsi="Arial" w:cs="Arial"/>
          <w:b/>
          <w:sz w:val="20"/>
          <w:lang w:val="de-DE"/>
        </w:rPr>
      </w:pPr>
      <w:bookmarkStart w:id="0" w:name="_GoBack"/>
      <w:bookmarkEnd w:id="0"/>
      <w:r w:rsidRPr="00B23213">
        <w:rPr>
          <w:rFonts w:ascii="Arial" w:hAnsi="Arial" w:cs="Arial"/>
          <w:b/>
          <w:sz w:val="20"/>
          <w:lang w:val="de-DE"/>
        </w:rPr>
        <w:t>Publisher | Editors</w:t>
      </w:r>
    </w:p>
    <w:p w:rsidR="00861B15" w:rsidRPr="00B23213" w:rsidRDefault="00861B15" w:rsidP="00A4046B">
      <w:pPr>
        <w:pStyle w:val="Firmendaten"/>
        <w:framePr w:h="5353" w:hRule="exact" w:wrap="around" w:x="8204" w:y="4145"/>
        <w:tabs>
          <w:tab w:val="left" w:pos="567"/>
        </w:tabs>
        <w:spacing w:line="196" w:lineRule="atLeast"/>
        <w:jc w:val="both"/>
        <w:rPr>
          <w:rFonts w:ascii="Arial" w:hAnsi="Arial" w:cs="Arial"/>
          <w:sz w:val="20"/>
          <w:lang w:val="de-DE"/>
        </w:rPr>
      </w:pPr>
    </w:p>
    <w:p w:rsidR="002E175E" w:rsidRDefault="004E7424">
      <w:pPr>
        <w:pStyle w:val="Firmendaten"/>
        <w:framePr w:h="5353" w:hRule="exact" w:wrap="around" w:x="8204" w:y="4145"/>
        <w:tabs>
          <w:tab w:val="left" w:pos="567"/>
        </w:tabs>
        <w:spacing w:line="196" w:lineRule="atLeast"/>
        <w:jc w:val="both"/>
        <w:rPr>
          <w:rFonts w:ascii="Arial" w:hAnsi="Arial" w:cs="Arial"/>
          <w:sz w:val="20"/>
          <w:lang w:val="de-DE"/>
        </w:rPr>
      </w:pPr>
      <w:r w:rsidRPr="00B23213">
        <w:rPr>
          <w:rFonts w:ascii="Arial" w:hAnsi="Arial" w:cs="Arial"/>
          <w:sz w:val="20"/>
          <w:lang w:val="de-DE"/>
        </w:rPr>
        <w:t>HEWI</w:t>
      </w:r>
    </w:p>
    <w:p w:rsidR="002E175E" w:rsidRDefault="004E7424">
      <w:pPr>
        <w:pStyle w:val="Firmendaten"/>
        <w:framePr w:h="5353" w:hRule="exact" w:wrap="around" w:x="8204" w:y="4145"/>
        <w:tabs>
          <w:tab w:val="left" w:pos="567"/>
        </w:tabs>
        <w:spacing w:line="196" w:lineRule="atLeast"/>
        <w:jc w:val="both"/>
        <w:rPr>
          <w:rFonts w:ascii="Arial" w:hAnsi="Arial" w:cs="Arial"/>
          <w:sz w:val="20"/>
          <w:lang w:val="de-DE"/>
        </w:rPr>
      </w:pPr>
      <w:r w:rsidRPr="00B23213">
        <w:rPr>
          <w:rFonts w:ascii="Arial" w:hAnsi="Arial" w:cs="Arial"/>
          <w:sz w:val="20"/>
          <w:lang w:val="de-DE"/>
        </w:rPr>
        <w:t xml:space="preserve">Marketing + Innovation </w:t>
      </w:r>
    </w:p>
    <w:p w:rsidR="00861B15" w:rsidRPr="00B23213" w:rsidRDefault="00861B15" w:rsidP="00A4046B">
      <w:pPr>
        <w:pStyle w:val="Firmendaten"/>
        <w:framePr w:h="5353" w:hRule="exact" w:wrap="around" w:x="8204" w:y="4145"/>
        <w:tabs>
          <w:tab w:val="left" w:pos="567"/>
        </w:tabs>
        <w:spacing w:line="196" w:lineRule="atLeast"/>
        <w:jc w:val="both"/>
        <w:rPr>
          <w:rFonts w:ascii="Arial" w:hAnsi="Arial" w:cs="Arial"/>
          <w:sz w:val="20"/>
          <w:lang w:val="de-DE"/>
        </w:rPr>
      </w:pPr>
    </w:p>
    <w:p w:rsidR="002E175E" w:rsidRDefault="004E7424">
      <w:pPr>
        <w:pStyle w:val="Firmendaten"/>
        <w:framePr w:h="5353" w:hRule="exact" w:wrap="around" w:x="8204" w:y="4145"/>
        <w:tabs>
          <w:tab w:val="left" w:pos="567"/>
        </w:tabs>
        <w:spacing w:line="196" w:lineRule="atLeast"/>
        <w:jc w:val="both"/>
        <w:rPr>
          <w:rFonts w:ascii="Arial" w:hAnsi="Arial" w:cs="Arial"/>
          <w:sz w:val="20"/>
          <w:lang w:val="de-DE"/>
        </w:rPr>
      </w:pPr>
      <w:r w:rsidRPr="00B23213">
        <w:rPr>
          <w:rFonts w:ascii="Arial" w:hAnsi="Arial" w:cs="Arial"/>
          <w:sz w:val="20"/>
          <w:lang w:val="de-DE"/>
        </w:rPr>
        <w:t>HEWI Heinrich Wilke GmbH</w:t>
      </w:r>
    </w:p>
    <w:p w:rsidR="002E175E" w:rsidRDefault="004E7424">
      <w:pPr>
        <w:pStyle w:val="Firmendaten"/>
        <w:framePr w:h="5353" w:hRule="exact" w:wrap="around" w:x="8204" w:y="4145"/>
        <w:tabs>
          <w:tab w:val="left" w:pos="567"/>
        </w:tabs>
        <w:spacing w:line="196" w:lineRule="atLeast"/>
        <w:jc w:val="both"/>
        <w:rPr>
          <w:rFonts w:ascii="Arial" w:hAnsi="Arial" w:cs="Arial"/>
          <w:sz w:val="20"/>
          <w:lang w:val="de-DE"/>
        </w:rPr>
      </w:pPr>
      <w:r w:rsidRPr="00B23213">
        <w:rPr>
          <w:rFonts w:ascii="Arial" w:hAnsi="Arial" w:cs="Arial"/>
          <w:sz w:val="20"/>
          <w:lang w:val="de-DE"/>
        </w:rPr>
        <w:t>PO Box 1260</w:t>
      </w:r>
    </w:p>
    <w:p w:rsidR="002E175E" w:rsidRDefault="004E7424">
      <w:pPr>
        <w:pStyle w:val="Firmendaten"/>
        <w:framePr w:h="5353" w:hRule="exact" w:wrap="around" w:x="8204" w:y="4145"/>
        <w:tabs>
          <w:tab w:val="left" w:pos="567"/>
        </w:tabs>
        <w:spacing w:line="196" w:lineRule="atLeast"/>
        <w:jc w:val="both"/>
        <w:rPr>
          <w:rFonts w:ascii="Arial" w:hAnsi="Arial" w:cs="Arial"/>
          <w:sz w:val="20"/>
          <w:lang w:val="en-US"/>
        </w:rPr>
      </w:pPr>
      <w:r w:rsidRPr="00B23213">
        <w:rPr>
          <w:rFonts w:ascii="Arial" w:hAnsi="Arial" w:cs="Arial"/>
          <w:sz w:val="20"/>
          <w:lang w:val="en-US"/>
        </w:rPr>
        <w:t>D-34442 Bad Arolsen</w:t>
      </w:r>
    </w:p>
    <w:p w:rsidR="002E175E" w:rsidRDefault="004E7424">
      <w:pPr>
        <w:pStyle w:val="Firmendaten"/>
        <w:framePr w:h="5353" w:hRule="exact" w:wrap="around" w:x="8204" w:y="4145"/>
        <w:tabs>
          <w:tab w:val="left" w:pos="567"/>
        </w:tabs>
        <w:spacing w:line="196" w:lineRule="atLeast"/>
        <w:jc w:val="both"/>
        <w:rPr>
          <w:rFonts w:ascii="Arial" w:hAnsi="Arial" w:cs="Arial"/>
          <w:sz w:val="20"/>
          <w:lang w:val="en-US"/>
        </w:rPr>
      </w:pPr>
      <w:r w:rsidRPr="00B23213">
        <w:rPr>
          <w:rFonts w:ascii="Arial" w:hAnsi="Arial" w:cs="Arial"/>
          <w:sz w:val="20"/>
          <w:lang w:val="en-US"/>
        </w:rPr>
        <w:t>Phone: +49 5691 82-0</w:t>
      </w:r>
    </w:p>
    <w:p w:rsidR="002E175E" w:rsidRDefault="004E7424">
      <w:pPr>
        <w:pStyle w:val="Firmendaten"/>
        <w:framePr w:h="5353" w:hRule="exact" w:wrap="around" w:x="8204" w:y="4145"/>
        <w:tabs>
          <w:tab w:val="left" w:pos="567"/>
        </w:tabs>
        <w:spacing w:line="196" w:lineRule="atLeast"/>
        <w:jc w:val="both"/>
        <w:rPr>
          <w:rFonts w:ascii="Arial" w:hAnsi="Arial" w:cs="Arial"/>
          <w:sz w:val="20"/>
          <w:lang w:val="en-US"/>
        </w:rPr>
      </w:pPr>
      <w:r w:rsidRPr="00B23213">
        <w:rPr>
          <w:rFonts w:ascii="Arial" w:hAnsi="Arial" w:cs="Arial"/>
          <w:sz w:val="20"/>
          <w:lang w:val="en-US"/>
        </w:rPr>
        <w:t>presse@hewi.de</w:t>
      </w:r>
    </w:p>
    <w:p w:rsidR="002E175E" w:rsidRDefault="004E7424">
      <w:pPr>
        <w:pStyle w:val="Firmendaten"/>
        <w:framePr w:h="5353" w:hRule="exact" w:wrap="around" w:x="8204" w:y="4145"/>
        <w:tabs>
          <w:tab w:val="left" w:pos="567"/>
        </w:tabs>
        <w:spacing w:line="196" w:lineRule="atLeast"/>
        <w:jc w:val="both"/>
        <w:rPr>
          <w:rFonts w:ascii="Arial" w:hAnsi="Arial" w:cs="Arial"/>
          <w:sz w:val="20"/>
          <w:lang w:val="de-DE"/>
        </w:rPr>
      </w:pPr>
      <w:r w:rsidRPr="00B23213">
        <w:rPr>
          <w:rFonts w:ascii="Arial" w:hAnsi="Arial" w:cs="Arial"/>
          <w:sz w:val="20"/>
          <w:lang w:val="de-DE"/>
        </w:rPr>
        <w:t>www.hewi.com</w:t>
      </w:r>
    </w:p>
    <w:p w:rsidR="00A4046B" w:rsidRPr="00B23213" w:rsidRDefault="00A4046B" w:rsidP="00A4046B">
      <w:pPr>
        <w:pStyle w:val="Firmendaten"/>
        <w:framePr w:h="5353" w:hRule="exact" w:wrap="around" w:x="8204" w:y="4145"/>
        <w:tabs>
          <w:tab w:val="left" w:pos="567"/>
        </w:tabs>
        <w:spacing w:line="196" w:lineRule="atLeast"/>
        <w:jc w:val="both"/>
        <w:rPr>
          <w:rFonts w:ascii="Arial" w:hAnsi="Arial" w:cs="Arial"/>
          <w:sz w:val="18"/>
          <w:lang w:val="de-DE"/>
        </w:rPr>
      </w:pPr>
    </w:p>
    <w:p w:rsidR="002E175E" w:rsidRDefault="004E7424">
      <w:pPr>
        <w:pStyle w:val="Firmendaten"/>
        <w:framePr w:h="5353" w:hRule="exact" w:wrap="around" w:x="8204" w:y="4145"/>
        <w:tabs>
          <w:tab w:val="left" w:pos="567"/>
        </w:tabs>
        <w:spacing w:line="196" w:lineRule="atLeast"/>
        <w:jc w:val="both"/>
        <w:rPr>
          <w:rFonts w:ascii="Arial" w:hAnsi="Arial" w:cs="Arial"/>
          <w:sz w:val="18"/>
          <w:lang w:val="de-DE"/>
        </w:rPr>
      </w:pPr>
      <w:r>
        <w:rPr>
          <w:rFonts w:ascii="Arial" w:hAnsi="Arial" w:cs="Arial"/>
          <w:sz w:val="18"/>
          <w:lang w:val="de-DE"/>
        </w:rPr>
        <w:t>Clara Brenneker</w:t>
      </w:r>
    </w:p>
    <w:p w:rsidR="002E175E" w:rsidRDefault="004E7424">
      <w:pPr>
        <w:pStyle w:val="Firmendaten"/>
        <w:framePr w:h="5353" w:hRule="exact" w:wrap="around" w:x="8204" w:y="4145"/>
        <w:tabs>
          <w:tab w:val="left" w:pos="567"/>
        </w:tabs>
        <w:spacing w:line="196" w:lineRule="atLeast"/>
        <w:jc w:val="both"/>
        <w:rPr>
          <w:rFonts w:ascii="Arial" w:hAnsi="Arial" w:cs="Arial"/>
          <w:sz w:val="18"/>
          <w:lang w:val="de-DE"/>
        </w:rPr>
      </w:pPr>
      <w:r w:rsidRPr="00B23213">
        <w:rPr>
          <w:rFonts w:ascii="Arial" w:hAnsi="Arial" w:cs="Arial"/>
          <w:sz w:val="18"/>
          <w:lang w:val="de-DE"/>
        </w:rPr>
        <w:t xml:space="preserve">Phone: </w:t>
      </w:r>
      <w:r w:rsidRPr="00B23213">
        <w:rPr>
          <w:rFonts w:ascii="Arial" w:hAnsi="Arial" w:cs="Arial"/>
          <w:sz w:val="18"/>
          <w:lang w:val="de-DE"/>
        </w:rPr>
        <w:tab/>
      </w:r>
      <w:r w:rsidRPr="00B23213">
        <w:rPr>
          <w:rFonts w:ascii="Arial" w:hAnsi="Arial" w:cs="Arial"/>
          <w:sz w:val="18"/>
          <w:lang w:val="de-DE"/>
        </w:rPr>
        <w:t>+49 5691 82-214</w:t>
      </w:r>
    </w:p>
    <w:p w:rsidR="002E175E" w:rsidRDefault="004E7424">
      <w:pPr>
        <w:pStyle w:val="Firmendaten"/>
        <w:framePr w:h="5353" w:hRule="exact" w:wrap="around" w:x="8204" w:y="4145"/>
        <w:tabs>
          <w:tab w:val="left" w:pos="567"/>
        </w:tabs>
        <w:spacing w:line="196" w:lineRule="atLeast"/>
        <w:jc w:val="both"/>
        <w:rPr>
          <w:rFonts w:ascii="Arial" w:hAnsi="Arial" w:cs="Arial"/>
          <w:sz w:val="18"/>
          <w:lang w:val="en-US"/>
        </w:rPr>
      </w:pPr>
      <w:r>
        <w:rPr>
          <w:rFonts w:ascii="Arial" w:hAnsi="Arial" w:cs="Arial"/>
          <w:sz w:val="18"/>
          <w:lang w:val="en-US"/>
        </w:rPr>
        <w:t>cbrenneker@hewi.de</w:t>
      </w:r>
    </w:p>
    <w:p w:rsidR="00A4046B" w:rsidRPr="00B23213" w:rsidRDefault="00A4046B" w:rsidP="00A4046B">
      <w:pPr>
        <w:pStyle w:val="Firmendaten"/>
        <w:framePr w:h="5353" w:hRule="exact" w:wrap="around" w:x="8204" w:y="4145"/>
        <w:tabs>
          <w:tab w:val="left" w:pos="567"/>
        </w:tabs>
        <w:spacing w:line="196" w:lineRule="atLeast"/>
        <w:jc w:val="both"/>
        <w:rPr>
          <w:rFonts w:ascii="Arial" w:hAnsi="Arial" w:cs="Arial"/>
          <w:sz w:val="18"/>
          <w:lang w:val="en-US"/>
        </w:rPr>
      </w:pPr>
    </w:p>
    <w:p w:rsidR="002E175E" w:rsidRDefault="004E7424">
      <w:pPr>
        <w:pStyle w:val="Firmendaten"/>
        <w:framePr w:h="5353" w:hRule="exact" w:wrap="around" w:x="8204" w:y="4145"/>
        <w:tabs>
          <w:tab w:val="left" w:pos="567"/>
        </w:tabs>
        <w:spacing w:line="196" w:lineRule="atLeast"/>
        <w:jc w:val="both"/>
        <w:rPr>
          <w:rFonts w:ascii="Arial" w:hAnsi="Arial" w:cs="Arial"/>
          <w:sz w:val="18"/>
          <w:lang w:val="en-US"/>
        </w:rPr>
      </w:pPr>
      <w:r w:rsidRPr="00B23213">
        <w:rPr>
          <w:rFonts w:ascii="Arial" w:hAnsi="Arial" w:cs="Arial"/>
          <w:sz w:val="18"/>
          <w:lang w:val="en-US"/>
        </w:rPr>
        <w:t>Nicolo Martin</w:t>
      </w:r>
    </w:p>
    <w:p w:rsidR="002E175E" w:rsidRDefault="004E7424">
      <w:pPr>
        <w:pStyle w:val="Firmendaten"/>
        <w:framePr w:h="5353" w:hRule="exact" w:wrap="around" w:x="8204" w:y="4145"/>
        <w:tabs>
          <w:tab w:val="left" w:pos="567"/>
        </w:tabs>
        <w:spacing w:line="196" w:lineRule="atLeast"/>
        <w:jc w:val="both"/>
        <w:rPr>
          <w:rFonts w:ascii="Arial" w:hAnsi="Arial" w:cs="Arial"/>
          <w:sz w:val="18"/>
          <w:lang w:val="de-DE"/>
        </w:rPr>
      </w:pPr>
      <w:r w:rsidRPr="00B23213">
        <w:rPr>
          <w:rFonts w:ascii="Arial" w:hAnsi="Arial" w:cs="Arial"/>
          <w:sz w:val="18"/>
          <w:lang w:val="de-DE"/>
        </w:rPr>
        <w:t xml:space="preserve">Phone: </w:t>
      </w:r>
      <w:r w:rsidRPr="00B23213">
        <w:rPr>
          <w:rFonts w:ascii="Arial" w:hAnsi="Arial" w:cs="Arial"/>
          <w:sz w:val="18"/>
          <w:lang w:val="de-DE"/>
        </w:rPr>
        <w:tab/>
        <w:t>+49 5691 82-106</w:t>
      </w:r>
    </w:p>
    <w:p w:rsidR="002E175E" w:rsidRDefault="004E7424">
      <w:pPr>
        <w:pStyle w:val="Firmendaten"/>
        <w:framePr w:h="5353" w:hRule="exact" w:wrap="around" w:x="8204" w:y="4145"/>
        <w:tabs>
          <w:tab w:val="left" w:pos="567"/>
        </w:tabs>
        <w:spacing w:line="196" w:lineRule="atLeast"/>
        <w:jc w:val="both"/>
        <w:rPr>
          <w:rFonts w:ascii="Arial" w:hAnsi="Arial" w:cs="Arial"/>
          <w:sz w:val="18"/>
          <w:lang w:val="de-DE"/>
        </w:rPr>
      </w:pPr>
      <w:r w:rsidRPr="00B23213">
        <w:rPr>
          <w:rFonts w:ascii="Arial" w:hAnsi="Arial" w:cs="Arial"/>
          <w:sz w:val="18"/>
          <w:lang w:val="de-DE"/>
        </w:rPr>
        <w:t>nmartin@hewi.de</w:t>
      </w:r>
    </w:p>
    <w:p w:rsidR="00861B15" w:rsidRPr="00B23213" w:rsidRDefault="00861B15" w:rsidP="00A4046B">
      <w:pPr>
        <w:pStyle w:val="Firmendaten"/>
        <w:framePr w:h="5353" w:hRule="exact" w:wrap="around" w:x="8204" w:y="4145"/>
        <w:tabs>
          <w:tab w:val="left" w:pos="567"/>
        </w:tabs>
        <w:spacing w:line="196" w:lineRule="atLeast"/>
        <w:jc w:val="both"/>
        <w:rPr>
          <w:rFonts w:ascii="Arial" w:hAnsi="Arial" w:cs="Arial"/>
          <w:sz w:val="20"/>
          <w:lang w:val="de-DE"/>
        </w:rPr>
      </w:pPr>
    </w:p>
    <w:p w:rsidR="002E175E" w:rsidRDefault="004E7424">
      <w:pPr>
        <w:pStyle w:val="Firmendaten"/>
        <w:framePr w:h="5353" w:hRule="exact" w:wrap="around" w:x="8204" w:y="4145"/>
        <w:tabs>
          <w:tab w:val="left" w:pos="567"/>
        </w:tabs>
        <w:spacing w:line="196" w:lineRule="atLeast"/>
        <w:jc w:val="both"/>
        <w:rPr>
          <w:rFonts w:ascii="Arial" w:hAnsi="Arial" w:cs="Arial"/>
          <w:b/>
          <w:sz w:val="20"/>
          <w:lang w:val="de-DE"/>
        </w:rPr>
      </w:pPr>
      <w:r w:rsidRPr="00B23213">
        <w:rPr>
          <w:rFonts w:ascii="Arial" w:hAnsi="Arial" w:cs="Arial"/>
          <w:b/>
          <w:sz w:val="20"/>
          <w:lang w:val="de-DE"/>
        </w:rPr>
        <w:t>Reprint free of charge - copy requested</w:t>
      </w:r>
    </w:p>
    <w:p w:rsidR="00861B15" w:rsidRPr="00B23213" w:rsidRDefault="00861B15" w:rsidP="00A4046B">
      <w:pPr>
        <w:pStyle w:val="Firmendaten"/>
        <w:framePr w:h="5353" w:hRule="exact" w:wrap="around" w:x="8204" w:y="4145"/>
        <w:tabs>
          <w:tab w:val="left" w:pos="567"/>
        </w:tabs>
        <w:spacing w:line="196" w:lineRule="atLeast"/>
        <w:jc w:val="both"/>
        <w:rPr>
          <w:rFonts w:ascii="Arial" w:hAnsi="Arial" w:cs="Arial"/>
          <w:sz w:val="20"/>
          <w:lang w:val="de-DE"/>
        </w:rPr>
      </w:pPr>
    </w:p>
    <w:p w:rsidR="00861B15" w:rsidRPr="00B23213" w:rsidRDefault="00861B15" w:rsidP="00A4046B">
      <w:pPr>
        <w:pStyle w:val="Firmendaten"/>
        <w:framePr w:h="5353" w:hRule="exact" w:wrap="around" w:x="8204" w:y="4145"/>
        <w:tabs>
          <w:tab w:val="left" w:pos="567"/>
        </w:tabs>
        <w:spacing w:line="196" w:lineRule="atLeast"/>
        <w:jc w:val="both"/>
        <w:rPr>
          <w:rFonts w:ascii="Arial" w:hAnsi="Arial" w:cs="Arial"/>
          <w:sz w:val="20"/>
          <w:lang w:val="de-DE"/>
        </w:rPr>
      </w:pPr>
    </w:p>
    <w:p w:rsidR="00861B15" w:rsidRPr="00B23213" w:rsidRDefault="00861B15" w:rsidP="00861B15">
      <w:pPr>
        <w:tabs>
          <w:tab w:val="right" w:pos="6237"/>
        </w:tabs>
        <w:spacing w:before="240" w:line="280" w:lineRule="exact"/>
        <w:ind w:right="-284"/>
        <w:jc w:val="both"/>
        <w:rPr>
          <w:rFonts w:ascii="Arial" w:hAnsi="Arial" w:cs="Arial"/>
          <w:color w:val="auto"/>
          <w:sz w:val="20"/>
          <w:u w:val="none"/>
        </w:rPr>
      </w:pPr>
    </w:p>
    <w:p w:rsidR="00861B15" w:rsidRPr="00B23213" w:rsidRDefault="00861B15" w:rsidP="00C31881">
      <w:pPr>
        <w:spacing w:line="360" w:lineRule="auto"/>
        <w:rPr>
          <w:rFonts w:ascii="Arial" w:hAnsi="Arial" w:cs="Arial"/>
          <w:color w:val="auto"/>
          <w:sz w:val="20"/>
          <w:u w:val="none"/>
        </w:rPr>
      </w:pPr>
    </w:p>
    <w:p w:rsidR="002E175E" w:rsidRDefault="004E7424">
      <w:pPr>
        <w:jc w:val="both"/>
        <w:rPr>
          <w:rFonts w:ascii="Arial" w:hAnsi="Arial" w:cs="Arial"/>
          <w:b/>
          <w:color w:val="auto"/>
          <w:sz w:val="40"/>
          <w:szCs w:val="40"/>
          <w:u w:val="none"/>
        </w:rPr>
      </w:pPr>
      <w:r w:rsidRPr="00B23213">
        <w:rPr>
          <w:rFonts w:ascii="Arial" w:hAnsi="Arial" w:cs="Arial"/>
          <w:b/>
          <w:color w:val="auto"/>
          <w:sz w:val="40"/>
          <w:szCs w:val="40"/>
          <w:u w:val="none"/>
        </w:rPr>
        <w:t>Design Originals</w:t>
      </w:r>
    </w:p>
    <w:p w:rsidR="002E175E" w:rsidRDefault="004E7424">
      <w:pPr>
        <w:spacing w:after="120"/>
        <w:jc w:val="both"/>
        <w:rPr>
          <w:rFonts w:ascii="Arial" w:hAnsi="Arial" w:cs="Arial"/>
          <w:color w:val="auto"/>
          <w:sz w:val="32"/>
          <w:szCs w:val="32"/>
          <w:u w:val="none"/>
        </w:rPr>
      </w:pPr>
      <w:r w:rsidRPr="00B23213">
        <w:rPr>
          <w:rFonts w:ascii="Arial" w:hAnsi="Arial" w:cs="Arial"/>
          <w:color w:val="auto"/>
          <w:sz w:val="32"/>
          <w:szCs w:val="32"/>
          <w:u w:val="none"/>
        </w:rPr>
        <w:t>Often copied, never achieved</w:t>
      </w:r>
    </w:p>
    <w:p w:rsidR="00D02955" w:rsidRPr="00B23213" w:rsidRDefault="00D02955" w:rsidP="00B34AF7">
      <w:pPr>
        <w:spacing w:line="360" w:lineRule="auto"/>
        <w:jc w:val="both"/>
        <w:rPr>
          <w:rFonts w:ascii="Arial" w:hAnsi="Arial" w:cs="Arial"/>
          <w:color w:val="auto"/>
          <w:sz w:val="20"/>
          <w:u w:val="none"/>
        </w:rPr>
      </w:pPr>
    </w:p>
    <w:p w:rsidR="002E175E" w:rsidRDefault="004E7424">
      <w:pPr>
        <w:spacing w:line="360" w:lineRule="auto"/>
        <w:jc w:val="both"/>
        <w:rPr>
          <w:rFonts w:ascii="Arial" w:hAnsi="Arial" w:cs="Arial"/>
          <w:color w:val="auto"/>
          <w:sz w:val="20"/>
          <w:u w:val="none"/>
        </w:rPr>
      </w:pPr>
      <w:r w:rsidRPr="00B23213">
        <w:rPr>
          <w:rFonts w:ascii="Arial" w:hAnsi="Arial" w:cs="Arial"/>
          <w:color w:val="auto"/>
          <w:sz w:val="20"/>
          <w:u w:val="none"/>
        </w:rPr>
        <w:t>What makes an original an original? HEWI is investigating this question together with other companies from the furniture and fittings industry. The leading manufacturer of barrier-free sanitary fittings and building hardware solutions has joined forces wit</w:t>
      </w:r>
      <w:r w:rsidRPr="00B23213">
        <w:rPr>
          <w:rFonts w:ascii="Arial" w:hAnsi="Arial" w:cs="Arial"/>
          <w:color w:val="auto"/>
          <w:sz w:val="20"/>
          <w:u w:val="none"/>
        </w:rPr>
        <w:t xml:space="preserve">h Artemide, Cor, Dornbracht, Gira, Thonet, USM and Walter Knoll to form a brand alliance. </w:t>
      </w:r>
    </w:p>
    <w:p w:rsidR="003F2899" w:rsidRPr="00B23213" w:rsidRDefault="003F2899" w:rsidP="003F2899">
      <w:pPr>
        <w:spacing w:line="360" w:lineRule="auto"/>
        <w:jc w:val="both"/>
        <w:rPr>
          <w:rFonts w:ascii="Arial" w:hAnsi="Arial" w:cs="Arial"/>
          <w:color w:val="auto"/>
          <w:sz w:val="20"/>
          <w:u w:val="none"/>
        </w:rPr>
      </w:pPr>
    </w:p>
    <w:p w:rsidR="002E175E" w:rsidRDefault="004E7424">
      <w:pPr>
        <w:spacing w:line="360" w:lineRule="auto"/>
        <w:jc w:val="both"/>
        <w:rPr>
          <w:rFonts w:ascii="Arial" w:hAnsi="Arial" w:cs="Arial"/>
          <w:color w:val="auto"/>
          <w:sz w:val="20"/>
          <w:u w:val="none"/>
        </w:rPr>
      </w:pPr>
      <w:r w:rsidRPr="00B23213">
        <w:rPr>
          <w:rFonts w:ascii="Arial" w:hAnsi="Arial" w:cs="Arial"/>
          <w:color w:val="auto"/>
          <w:sz w:val="20"/>
          <w:u w:val="none"/>
        </w:rPr>
        <w:t>"Together we want to inform professionals and the public about the value and importance of originals in a campaign and raise awareness of this issue," says Thorsten</w:t>
      </w:r>
      <w:r w:rsidRPr="00B23213">
        <w:rPr>
          <w:rFonts w:ascii="Arial" w:hAnsi="Arial" w:cs="Arial"/>
          <w:color w:val="auto"/>
          <w:sz w:val="20"/>
          <w:u w:val="none"/>
        </w:rPr>
        <w:t xml:space="preserve"> Stute</w:t>
      </w:r>
      <w:r w:rsidR="00FD0C0F" w:rsidRPr="00B23213">
        <w:rPr>
          <w:rFonts w:ascii="Arial" w:hAnsi="Arial" w:cs="Arial"/>
          <w:color w:val="auto"/>
          <w:sz w:val="20"/>
          <w:u w:val="none"/>
        </w:rPr>
        <w:t xml:space="preserve">, Managing Director of HEWI, </w:t>
      </w:r>
      <w:r w:rsidRPr="00B23213">
        <w:rPr>
          <w:rFonts w:ascii="Arial" w:hAnsi="Arial" w:cs="Arial"/>
          <w:color w:val="auto"/>
          <w:sz w:val="20"/>
          <w:u w:val="none"/>
        </w:rPr>
        <w:t>underlining the aim of the initiative.</w:t>
      </w:r>
    </w:p>
    <w:p w:rsidR="00FD0C0F" w:rsidRPr="00B23213" w:rsidRDefault="00FD0C0F" w:rsidP="003F2899">
      <w:pPr>
        <w:spacing w:line="360" w:lineRule="auto"/>
        <w:jc w:val="both"/>
        <w:rPr>
          <w:rFonts w:ascii="Arial" w:hAnsi="Arial" w:cs="Arial"/>
          <w:color w:val="auto"/>
          <w:sz w:val="20"/>
          <w:u w:val="none"/>
        </w:rPr>
      </w:pPr>
    </w:p>
    <w:p w:rsidR="002E175E" w:rsidRDefault="004E7424">
      <w:pPr>
        <w:spacing w:line="360" w:lineRule="auto"/>
        <w:rPr>
          <w:rFonts w:ascii="Arial" w:hAnsi="Arial" w:cs="Arial"/>
          <w:color w:val="auto"/>
          <w:sz w:val="20"/>
          <w:u w:val="none"/>
        </w:rPr>
      </w:pPr>
      <w:r w:rsidRPr="00B23213">
        <w:rPr>
          <w:rFonts w:ascii="Arial" w:hAnsi="Arial" w:cs="Arial"/>
          <w:color w:val="auto"/>
          <w:sz w:val="32"/>
          <w:szCs w:val="32"/>
          <w:u w:val="none"/>
        </w:rPr>
        <w:t>Unmistakable originals withstand short-lived trends</w:t>
      </w:r>
    </w:p>
    <w:p w:rsidR="002E175E" w:rsidRDefault="004E7424">
      <w:pPr>
        <w:spacing w:line="360" w:lineRule="auto"/>
        <w:jc w:val="both"/>
        <w:rPr>
          <w:rFonts w:ascii="Arial" w:hAnsi="Arial" w:cs="Arial"/>
          <w:color w:val="auto"/>
          <w:sz w:val="20"/>
          <w:u w:val="none"/>
        </w:rPr>
      </w:pPr>
      <w:r w:rsidRPr="00B23213">
        <w:rPr>
          <w:rFonts w:ascii="Arial" w:hAnsi="Arial" w:cs="Arial"/>
          <w:color w:val="auto"/>
          <w:sz w:val="20"/>
          <w:u w:val="none"/>
        </w:rPr>
        <w:t xml:space="preserve">Trends and fashions have only a short lifespan in today's world. Genuine originals, on the other hand, are everlasting. They stand for consistency in our fast-moving times. </w:t>
      </w:r>
    </w:p>
    <w:p w:rsidR="003F2899" w:rsidRPr="00B23213" w:rsidRDefault="003F2899" w:rsidP="003F2899">
      <w:pPr>
        <w:spacing w:line="360" w:lineRule="auto"/>
        <w:jc w:val="both"/>
        <w:rPr>
          <w:rFonts w:ascii="Arial" w:hAnsi="Arial" w:cs="Arial"/>
          <w:color w:val="auto"/>
          <w:sz w:val="20"/>
          <w:u w:val="none"/>
        </w:rPr>
      </w:pPr>
    </w:p>
    <w:p w:rsidR="002E175E" w:rsidRDefault="004E7424">
      <w:pPr>
        <w:spacing w:line="360" w:lineRule="auto"/>
        <w:jc w:val="both"/>
        <w:rPr>
          <w:rFonts w:ascii="Arial" w:hAnsi="Arial" w:cs="Arial"/>
          <w:color w:val="auto"/>
          <w:sz w:val="20"/>
          <w:u w:val="none"/>
        </w:rPr>
      </w:pPr>
      <w:r w:rsidRPr="00B23213">
        <w:rPr>
          <w:rFonts w:ascii="Arial" w:hAnsi="Arial" w:cs="Arial"/>
          <w:color w:val="auto"/>
          <w:sz w:val="20"/>
          <w:u w:val="none"/>
        </w:rPr>
        <w:t>These design originals include Tolomeo, Conseta, Tara, Gira E2, Chair S 32, Stahl</w:t>
      </w:r>
      <w:r w:rsidRPr="00B23213">
        <w:rPr>
          <w:rFonts w:ascii="Arial" w:hAnsi="Arial" w:cs="Arial"/>
          <w:color w:val="auto"/>
          <w:sz w:val="20"/>
          <w:u w:val="none"/>
        </w:rPr>
        <w:t>bausystem Haller and FK Schale, but also HEWI's lever handle 111, which was launched in 1969.</w:t>
      </w:r>
    </w:p>
    <w:p w:rsidR="00FD0C0F" w:rsidRPr="00B23213" w:rsidRDefault="00FD0C0F" w:rsidP="003F2899">
      <w:pPr>
        <w:spacing w:line="360" w:lineRule="auto"/>
        <w:jc w:val="both"/>
        <w:rPr>
          <w:rFonts w:ascii="Arial" w:hAnsi="Arial" w:cs="Arial"/>
          <w:color w:val="auto"/>
          <w:sz w:val="20"/>
          <w:u w:val="none"/>
        </w:rPr>
      </w:pPr>
    </w:p>
    <w:p w:rsidR="002E175E" w:rsidRDefault="004E7424">
      <w:pPr>
        <w:spacing w:line="360" w:lineRule="auto"/>
        <w:rPr>
          <w:rFonts w:ascii="Arial" w:hAnsi="Arial" w:cs="Arial"/>
          <w:color w:val="auto"/>
          <w:sz w:val="32"/>
          <w:szCs w:val="32"/>
          <w:u w:val="none"/>
        </w:rPr>
      </w:pPr>
      <w:r w:rsidRPr="00B23213">
        <w:rPr>
          <w:rFonts w:ascii="Arial" w:hAnsi="Arial" w:cs="Arial"/>
          <w:color w:val="auto"/>
          <w:sz w:val="32"/>
          <w:szCs w:val="32"/>
          <w:u w:val="none"/>
        </w:rPr>
        <w:t xml:space="preserve">Values of design icons </w:t>
      </w:r>
    </w:p>
    <w:p w:rsidR="002E175E" w:rsidRDefault="004E7424">
      <w:pPr>
        <w:spacing w:line="360" w:lineRule="auto"/>
        <w:rPr>
          <w:rFonts w:ascii="Arial" w:hAnsi="Arial" w:cs="Arial"/>
          <w:color w:val="auto"/>
          <w:sz w:val="32"/>
          <w:szCs w:val="32"/>
          <w:u w:val="none"/>
        </w:rPr>
      </w:pPr>
      <w:r w:rsidRPr="00B23213">
        <w:rPr>
          <w:rFonts w:ascii="Arial" w:hAnsi="Arial" w:cs="Arial"/>
          <w:color w:val="auto"/>
          <w:sz w:val="32"/>
          <w:szCs w:val="32"/>
          <w:u w:val="none"/>
        </w:rPr>
        <w:t>cannot be copied</w:t>
      </w:r>
    </w:p>
    <w:p w:rsidR="002E175E" w:rsidRDefault="004E7424">
      <w:pPr>
        <w:spacing w:line="360" w:lineRule="auto"/>
        <w:jc w:val="both"/>
        <w:rPr>
          <w:rFonts w:ascii="Arial" w:hAnsi="Arial" w:cs="Arial"/>
          <w:color w:val="auto"/>
          <w:sz w:val="20"/>
          <w:u w:val="none"/>
        </w:rPr>
      </w:pPr>
      <w:r w:rsidRPr="00B23213">
        <w:rPr>
          <w:rFonts w:ascii="Arial" w:hAnsi="Arial" w:cs="Arial"/>
          <w:color w:val="auto"/>
          <w:sz w:val="20"/>
          <w:u w:val="none"/>
        </w:rPr>
        <w:t>Originals have undergone a complex process during their creation: from a well thought-out design to clever functionaliti</w:t>
      </w:r>
      <w:r w:rsidRPr="00B23213">
        <w:rPr>
          <w:rFonts w:ascii="Arial" w:hAnsi="Arial" w:cs="Arial"/>
          <w:color w:val="auto"/>
          <w:sz w:val="20"/>
          <w:u w:val="none"/>
        </w:rPr>
        <w:t>es and precise workmanship.</w:t>
      </w:r>
    </w:p>
    <w:p w:rsidR="002E175E" w:rsidRDefault="004E7424">
      <w:pPr>
        <w:spacing w:line="360" w:lineRule="auto"/>
        <w:jc w:val="both"/>
        <w:rPr>
          <w:rFonts w:ascii="Arial" w:hAnsi="Arial" w:cs="Arial"/>
          <w:color w:val="auto"/>
          <w:sz w:val="20"/>
          <w:u w:val="none"/>
        </w:rPr>
      </w:pPr>
      <w:r w:rsidRPr="00B23213">
        <w:rPr>
          <w:rFonts w:ascii="Arial" w:hAnsi="Arial" w:cs="Arial"/>
          <w:color w:val="auto"/>
          <w:sz w:val="20"/>
          <w:u w:val="none"/>
        </w:rPr>
        <w:t xml:space="preserve">Adaptations take up the design of the high-quality originals and focus on reducing costs. In the end, it is the consumer who suffers from </w:t>
      </w:r>
      <w:r w:rsidRPr="00B23213">
        <w:rPr>
          <w:rFonts w:ascii="Arial" w:hAnsi="Arial" w:cs="Arial"/>
          <w:color w:val="auto"/>
          <w:sz w:val="20"/>
          <w:u w:val="none"/>
        </w:rPr>
        <w:lastRenderedPageBreak/>
        <w:t xml:space="preserve">copied products due to inferior quality in terms of material, workmanship, functionality, </w:t>
      </w:r>
      <w:r w:rsidRPr="00B23213">
        <w:rPr>
          <w:rFonts w:ascii="Arial" w:hAnsi="Arial" w:cs="Arial"/>
          <w:color w:val="auto"/>
          <w:sz w:val="20"/>
          <w:u w:val="none"/>
        </w:rPr>
        <w:t>appearance and safety.</w:t>
      </w:r>
    </w:p>
    <w:p w:rsidR="003F2899" w:rsidRPr="00B23213" w:rsidRDefault="003F2899" w:rsidP="003F2899">
      <w:pPr>
        <w:spacing w:line="360" w:lineRule="auto"/>
        <w:jc w:val="both"/>
        <w:rPr>
          <w:rFonts w:ascii="Arial" w:hAnsi="Arial" w:cs="Arial"/>
          <w:color w:val="auto"/>
          <w:sz w:val="20"/>
          <w:u w:val="none"/>
        </w:rPr>
      </w:pPr>
    </w:p>
    <w:p w:rsidR="002E175E" w:rsidRDefault="004E7424">
      <w:pPr>
        <w:spacing w:line="360" w:lineRule="auto"/>
        <w:jc w:val="both"/>
        <w:rPr>
          <w:rFonts w:ascii="Arial" w:hAnsi="Arial" w:cs="Arial"/>
          <w:color w:val="auto"/>
          <w:sz w:val="20"/>
          <w:u w:val="none"/>
        </w:rPr>
      </w:pPr>
      <w:r w:rsidRPr="00B23213">
        <w:rPr>
          <w:rFonts w:ascii="Arial" w:hAnsi="Arial" w:cs="Arial"/>
          <w:color w:val="auto"/>
          <w:sz w:val="20"/>
          <w:u w:val="none"/>
        </w:rPr>
        <w:t>"The economic damage worldwide is estimated at around 400 billion euros. In Germany alone, it is assumed that the damage amounts to about 50 billion euros," Thorsten Stute explains the dimensions.</w:t>
      </w:r>
    </w:p>
    <w:p w:rsidR="00FD0C0F" w:rsidRPr="00B23213" w:rsidRDefault="00FD0C0F" w:rsidP="003F2899">
      <w:pPr>
        <w:spacing w:line="360" w:lineRule="auto"/>
        <w:jc w:val="both"/>
        <w:rPr>
          <w:rFonts w:ascii="Arial" w:hAnsi="Arial" w:cs="Arial"/>
          <w:color w:val="auto"/>
          <w:sz w:val="20"/>
          <w:u w:val="none"/>
        </w:rPr>
      </w:pPr>
    </w:p>
    <w:p w:rsidR="002E175E" w:rsidRDefault="004E7424">
      <w:pPr>
        <w:spacing w:line="360" w:lineRule="auto"/>
        <w:jc w:val="both"/>
        <w:rPr>
          <w:rFonts w:ascii="Arial" w:hAnsi="Arial" w:cs="Arial"/>
          <w:color w:val="auto"/>
          <w:sz w:val="20"/>
          <w:u w:val="none"/>
        </w:rPr>
      </w:pPr>
      <w:r w:rsidRPr="00B23213">
        <w:rPr>
          <w:rFonts w:ascii="Arial" w:hAnsi="Arial" w:cs="Arial"/>
          <w:color w:val="auto"/>
          <w:sz w:val="32"/>
          <w:szCs w:val="32"/>
          <w:u w:val="none"/>
        </w:rPr>
        <w:t>Design icon on the door: System 11</w:t>
      </w:r>
      <w:r w:rsidRPr="00B23213">
        <w:rPr>
          <w:rFonts w:ascii="Arial" w:hAnsi="Arial" w:cs="Arial"/>
          <w:color w:val="auto"/>
          <w:sz w:val="32"/>
          <w:szCs w:val="32"/>
          <w:u w:val="none"/>
        </w:rPr>
        <w:t>1</w:t>
      </w:r>
    </w:p>
    <w:p w:rsidR="002E175E" w:rsidRDefault="004E7424">
      <w:pPr>
        <w:spacing w:line="360" w:lineRule="auto"/>
        <w:jc w:val="both"/>
        <w:rPr>
          <w:rFonts w:ascii="Arial" w:hAnsi="Arial" w:cs="Arial"/>
          <w:color w:val="auto"/>
          <w:sz w:val="20"/>
          <w:u w:val="none"/>
        </w:rPr>
      </w:pPr>
      <w:r w:rsidRPr="00B23213">
        <w:rPr>
          <w:rFonts w:ascii="Arial" w:hAnsi="Arial" w:cs="Arial"/>
          <w:color w:val="auto"/>
          <w:sz w:val="20"/>
          <w:u w:val="none"/>
        </w:rPr>
        <w:t>The 111 lever handle is one of the originals of everyday culture that has written architectural history. We usually only become aware of how often we have it in our hands when we encounter it in museums or books.</w:t>
      </w:r>
    </w:p>
    <w:p w:rsidR="003F2899" w:rsidRPr="00B23213" w:rsidRDefault="003F2899" w:rsidP="003F2899">
      <w:pPr>
        <w:spacing w:line="360" w:lineRule="auto"/>
        <w:jc w:val="both"/>
        <w:rPr>
          <w:rFonts w:ascii="Arial" w:hAnsi="Arial" w:cs="Arial"/>
          <w:color w:val="auto"/>
          <w:sz w:val="20"/>
          <w:u w:val="none"/>
        </w:rPr>
      </w:pPr>
    </w:p>
    <w:p w:rsidR="002E175E" w:rsidRDefault="004E7424">
      <w:pPr>
        <w:spacing w:line="360" w:lineRule="auto"/>
        <w:jc w:val="both"/>
        <w:rPr>
          <w:rFonts w:ascii="Arial" w:hAnsi="Arial" w:cs="Arial"/>
          <w:color w:val="auto"/>
          <w:sz w:val="20"/>
          <w:u w:val="none"/>
        </w:rPr>
      </w:pPr>
      <w:r w:rsidRPr="00B23213">
        <w:rPr>
          <w:rFonts w:ascii="Arial" w:hAnsi="Arial" w:cs="Arial"/>
          <w:color w:val="auto"/>
          <w:sz w:val="20"/>
          <w:u w:val="none"/>
        </w:rPr>
        <w:t>The polyamide lever handle is a German i</w:t>
      </w:r>
      <w:r w:rsidRPr="00B23213">
        <w:rPr>
          <w:rFonts w:ascii="Arial" w:hAnsi="Arial" w:cs="Arial"/>
          <w:color w:val="auto"/>
          <w:sz w:val="20"/>
          <w:u w:val="none"/>
        </w:rPr>
        <w:t xml:space="preserve">nnovation. The breakthrough of the design icon 111 came with the order to equip the new university buildings in Marburg. </w:t>
      </w:r>
    </w:p>
    <w:p w:rsidR="003F2899" w:rsidRPr="00B23213" w:rsidRDefault="003F2899" w:rsidP="003F2899">
      <w:pPr>
        <w:spacing w:line="360" w:lineRule="auto"/>
        <w:jc w:val="both"/>
        <w:rPr>
          <w:rFonts w:ascii="Arial" w:hAnsi="Arial" w:cs="Arial"/>
          <w:color w:val="auto"/>
          <w:sz w:val="20"/>
          <w:u w:val="none"/>
        </w:rPr>
      </w:pPr>
    </w:p>
    <w:p w:rsidR="002E175E" w:rsidRDefault="004E7424">
      <w:pPr>
        <w:spacing w:line="360" w:lineRule="auto"/>
        <w:jc w:val="both"/>
        <w:rPr>
          <w:rFonts w:ascii="Arial" w:hAnsi="Arial" w:cs="Arial"/>
          <w:color w:val="auto"/>
          <w:sz w:val="20"/>
          <w:u w:val="none"/>
        </w:rPr>
      </w:pPr>
      <w:r w:rsidRPr="00B23213">
        <w:rPr>
          <w:rFonts w:ascii="Arial" w:hAnsi="Arial" w:cs="Arial"/>
          <w:color w:val="auto"/>
          <w:sz w:val="20"/>
          <w:u w:val="none"/>
        </w:rPr>
        <w:t>The architect wanted an interior design that matched in form and colour. Plastic was made for this. The year was 1969, a time in whic</w:t>
      </w:r>
      <w:r w:rsidRPr="00B23213">
        <w:rPr>
          <w:rFonts w:ascii="Arial" w:hAnsi="Arial" w:cs="Arial"/>
          <w:color w:val="auto"/>
          <w:sz w:val="20"/>
          <w:u w:val="none"/>
        </w:rPr>
        <w:t>h Pop Art and the synthetic material became acceptable, to which HEWI made a significant contribution with the lever handle 111.</w:t>
      </w:r>
    </w:p>
    <w:p w:rsidR="00FD0C0F" w:rsidRPr="00B23213" w:rsidRDefault="00FD0C0F" w:rsidP="003F2899">
      <w:pPr>
        <w:spacing w:line="360" w:lineRule="auto"/>
        <w:jc w:val="both"/>
        <w:rPr>
          <w:rFonts w:ascii="Arial" w:hAnsi="Arial" w:cs="Arial"/>
          <w:color w:val="auto"/>
          <w:sz w:val="20"/>
          <w:u w:val="none"/>
        </w:rPr>
      </w:pPr>
    </w:p>
    <w:p w:rsidR="002E175E" w:rsidRDefault="004E7424">
      <w:pPr>
        <w:spacing w:line="360" w:lineRule="auto"/>
        <w:jc w:val="both"/>
        <w:rPr>
          <w:rFonts w:ascii="Arial" w:hAnsi="Arial" w:cs="Arial"/>
          <w:color w:val="auto"/>
          <w:sz w:val="20"/>
          <w:u w:val="none"/>
        </w:rPr>
      </w:pPr>
      <w:r w:rsidRPr="00B23213">
        <w:rPr>
          <w:rFonts w:ascii="Arial" w:hAnsi="Arial" w:cs="Arial"/>
          <w:color w:val="auto"/>
          <w:sz w:val="20"/>
          <w:u w:val="none"/>
        </w:rPr>
        <w:t>"Since then System 111 has continued to develop - in terms of colours, surfaces and techniques. An original never stands still</w:t>
      </w:r>
      <w:r w:rsidRPr="00B23213">
        <w:rPr>
          <w:rFonts w:ascii="Arial" w:hAnsi="Arial" w:cs="Arial"/>
          <w:color w:val="auto"/>
          <w:sz w:val="20"/>
          <w:u w:val="none"/>
        </w:rPr>
        <w:t>," Thorsten Stute explains HEWI's design philosophy. "HEWI stands for consistent equipment solutions from a single source. Thus, a complete system has been created in the round tube design of the 111, which uniquely combines the areas of building hardware,</w:t>
      </w:r>
      <w:r w:rsidRPr="00B23213">
        <w:rPr>
          <w:rFonts w:ascii="Arial" w:hAnsi="Arial" w:cs="Arial"/>
          <w:color w:val="auto"/>
          <w:sz w:val="20"/>
          <w:u w:val="none"/>
        </w:rPr>
        <w:t xml:space="preserve"> sanitary and barrier-free."</w:t>
      </w:r>
    </w:p>
    <w:sectPr w:rsidR="002E175E" w:rsidSect="00861B15">
      <w:headerReference w:type="default" r:id="rId7"/>
      <w:footerReference w:type="even" r:id="rId8"/>
      <w:footerReference w:type="default" r:id="rId9"/>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424" w:rsidRDefault="004E7424">
      <w:r>
        <w:separator/>
      </w:r>
    </w:p>
  </w:endnote>
  <w:endnote w:type="continuationSeparator" w:id="0">
    <w:p w:rsidR="004E7424" w:rsidRDefault="004E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75E" w:rsidRDefault="004E7424">
    <w:pPr>
      <w:pStyle w:val="Fuzeile"/>
      <w:framePr w:wrap="around" w:vAnchor="text" w:hAnchor="margin"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Error! Text mark not defined.</w:t>
    </w:r>
    <w:r>
      <w:rPr>
        <w:rStyle w:val="Seitenzahl"/>
      </w:rPr>
      <w:fldChar w:fldCharType="end"/>
    </w:r>
  </w:p>
  <w:p w:rsidR="00861B15" w:rsidRDefault="00861B15">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75E" w:rsidRDefault="004E7424">
    <w:pPr>
      <w:pStyle w:val="Fuzeile"/>
      <w:tabs>
        <w:tab w:val="left" w:pos="7655"/>
      </w:tabs>
      <w:spacing w:before="240"/>
      <w:ind w:right="360"/>
      <w:rPr>
        <w:rFonts w:ascii="Arial" w:hAnsi="Arial"/>
        <w:sz w:val="19"/>
        <w:u w:val="none"/>
      </w:rPr>
    </w:pPr>
    <w:r>
      <w:rPr>
        <w:rStyle w:val="Seitenzahl"/>
        <w:rFonts w:ascii="Arial" w:hAnsi="Arial"/>
        <w:sz w:val="20"/>
        <w:u w:val="none"/>
      </w:rPr>
      <w:tab/>
    </w:r>
    <w:r>
      <w:rPr>
        <w:rStyle w:val="Seitenzahl"/>
        <w:rFonts w:ascii="Arial" w:hAnsi="Arial"/>
        <w:sz w:val="20"/>
        <w:u w:val="none"/>
      </w:rPr>
      <w:tab/>
    </w:r>
    <w:r>
      <w:rPr>
        <w:rStyle w:val="Seitenzahl"/>
        <w:rFonts w:ascii="Arial" w:hAnsi="Arial"/>
        <w:sz w:val="20"/>
        <w:u w:val="none"/>
      </w:rPr>
      <w:fldChar w:fldCharType="begin"/>
    </w:r>
    <w:r>
      <w:rPr>
        <w:rStyle w:val="Seitenzahl"/>
        <w:rFonts w:ascii="Arial" w:hAnsi="Arial"/>
        <w:sz w:val="20"/>
        <w:u w:val="none"/>
      </w:rPr>
      <w:instrText xml:space="preserve"> </w:instrText>
    </w:r>
    <w:r w:rsidR="00BD50CA">
      <w:rPr>
        <w:rStyle w:val="Seitenzahl"/>
        <w:rFonts w:ascii="Arial" w:hAnsi="Arial"/>
        <w:sz w:val="20"/>
        <w:u w:val="none"/>
      </w:rPr>
      <w:instrText>PAGE</w:instrText>
    </w:r>
    <w:r>
      <w:rPr>
        <w:rStyle w:val="Seitenzahl"/>
        <w:rFonts w:ascii="Arial" w:hAnsi="Arial"/>
        <w:sz w:val="20"/>
        <w:u w:val="none"/>
      </w:rPr>
      <w:instrText xml:space="preserve"> </w:instrText>
    </w:r>
    <w:r>
      <w:rPr>
        <w:rStyle w:val="Seitenzahl"/>
        <w:rFonts w:ascii="Arial" w:hAnsi="Arial"/>
        <w:sz w:val="20"/>
        <w:u w:val="none"/>
      </w:rPr>
      <w:fldChar w:fldCharType="separate"/>
    </w:r>
    <w:r w:rsidR="004E45D1">
      <w:rPr>
        <w:rStyle w:val="Seitenzahl"/>
        <w:rFonts w:ascii="Arial" w:hAnsi="Arial"/>
        <w:noProof/>
        <w:sz w:val="20"/>
        <w:u w:val="none"/>
      </w:rPr>
      <w:t xml:space="preserve">1 </w:t>
    </w:r>
    <w:r>
      <w:rPr>
        <w:rStyle w:val="Seitenzahl"/>
        <w:rFonts w:ascii="Arial" w:hAnsi="Arial"/>
        <w:sz w:val="20"/>
        <w:u w:val="none"/>
      </w:rPr>
      <w:fldChar w:fldCharType="end"/>
    </w:r>
    <w:r>
      <w:rPr>
        <w:rStyle w:val="Seitenzahl"/>
        <w:rFonts w:ascii="Arial" w:hAnsi="Arial"/>
        <w:sz w:val="20"/>
        <w:u w:val="none"/>
      </w:rPr>
      <w:t xml:space="preserve">/ </w:t>
    </w:r>
    <w:r>
      <w:rPr>
        <w:rStyle w:val="Seitenzahl"/>
        <w:rFonts w:ascii="Arial" w:hAnsi="Arial"/>
        <w:sz w:val="20"/>
        <w:u w:val="none"/>
      </w:rPr>
      <w:fldChar w:fldCharType="begin"/>
    </w:r>
    <w:r>
      <w:rPr>
        <w:rStyle w:val="Seitenzahl"/>
        <w:rFonts w:ascii="Arial" w:hAnsi="Arial"/>
        <w:sz w:val="20"/>
        <w:u w:val="none"/>
      </w:rPr>
      <w:instrText xml:space="preserve"> </w:instrText>
    </w:r>
    <w:r w:rsidR="00BD50CA">
      <w:rPr>
        <w:rStyle w:val="Seitenzahl"/>
        <w:rFonts w:ascii="Arial" w:hAnsi="Arial"/>
        <w:sz w:val="20"/>
        <w:u w:val="none"/>
      </w:rPr>
      <w:instrText>NUMPAGES</w:instrText>
    </w:r>
    <w:r>
      <w:rPr>
        <w:rStyle w:val="Seitenzahl"/>
        <w:rFonts w:ascii="Arial" w:hAnsi="Arial"/>
        <w:sz w:val="20"/>
        <w:u w:val="none"/>
      </w:rPr>
      <w:instrText xml:space="preserve"> </w:instrText>
    </w:r>
    <w:r>
      <w:rPr>
        <w:rStyle w:val="Seitenzahl"/>
        <w:rFonts w:ascii="Arial" w:hAnsi="Arial"/>
        <w:sz w:val="20"/>
        <w:u w:val="none"/>
      </w:rPr>
      <w:fldChar w:fldCharType="separate"/>
    </w:r>
    <w:r w:rsidR="004E45D1">
      <w:rPr>
        <w:rStyle w:val="Seitenzahl"/>
        <w:rFonts w:ascii="Arial" w:hAnsi="Arial"/>
        <w:noProof/>
        <w:sz w:val="20"/>
        <w:u w:val="none"/>
      </w:rPr>
      <w:t xml:space="preserve">2 </w:t>
    </w:r>
    <w:r>
      <w:rPr>
        <w:rStyle w:val="Seitenzahl"/>
        <w:rFonts w:ascii="Arial" w:hAnsi="Arial"/>
        <w:sz w:val="20"/>
        <w:u w:val="none"/>
      </w:rPr>
      <w:fldChar w:fldCharType="end"/>
    </w:r>
  </w:p>
  <w:p w:rsidR="00861B15" w:rsidRDefault="00861B15">
    <w:pPr>
      <w:pStyle w:val="Fuzeile"/>
      <w:spacing w:before="240"/>
      <w:rPr>
        <w:rFonts w:ascii="Helvetica 45 Light" w:hAnsi="Helvetica 45 Light"/>
        <w:sz w:val="19"/>
        <w:u w:val="none"/>
      </w:rPr>
    </w:pPr>
    <w:r>
      <w:rPr>
        <w:rFonts w:ascii="Helvetica 45 Light" w:hAnsi="Helvetica 45 Light"/>
        <w:sz w:val="19"/>
        <w:u w:val="non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424" w:rsidRDefault="004E7424">
      <w:r>
        <w:separator/>
      </w:r>
    </w:p>
  </w:footnote>
  <w:footnote w:type="continuationSeparator" w:id="0">
    <w:p w:rsidR="004E7424" w:rsidRDefault="004E7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Pr="00B23213" w:rsidRDefault="00861B15">
    <w:pPr>
      <w:pStyle w:val="Kopfzeile"/>
      <w:rPr>
        <w:rFonts w:ascii="Arial" w:hAnsi="Arial" w:cs="Arial"/>
        <w:sz w:val="52"/>
        <w:u w:val="none"/>
      </w:rPr>
    </w:pPr>
  </w:p>
  <w:p w:rsidR="002E175E" w:rsidRDefault="004E7424">
    <w:pPr>
      <w:pStyle w:val="Kopfzeile"/>
      <w:rPr>
        <w:rFonts w:ascii="Arial" w:hAnsi="Arial" w:cs="Arial"/>
        <w:sz w:val="52"/>
        <w:u w:val="none"/>
      </w:rPr>
    </w:pPr>
    <w:r>
      <w:rPr>
        <w:noProof/>
      </w:rPr>
      <w:drawing>
        <wp:anchor distT="0" distB="0" distL="114300" distR="114300" simplePos="0" relativeHeight="251657728" behindDoc="0" locked="0" layoutInCell="1" allowOverlap="1">
          <wp:simplePos x="0" y="0"/>
          <wp:positionH relativeFrom="column">
            <wp:posOffset>4501515</wp:posOffset>
          </wp:positionH>
          <wp:positionV relativeFrom="paragraph">
            <wp:posOffset>136525</wp:posOffset>
          </wp:positionV>
          <wp:extent cx="1188720" cy="381000"/>
          <wp:effectExtent l="0" t="0" r="0" b="0"/>
          <wp:wrapTight wrapText="bothSides">
            <wp:wrapPolygon edited="0">
              <wp:start x="0" y="0"/>
              <wp:lineTo x="0" y="20880"/>
              <wp:lineTo x="21462" y="20880"/>
              <wp:lineTo x="21462" y="0"/>
              <wp:lineTo x="0" y="0"/>
            </wp:wrapPolygon>
          </wp:wrapTight>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1B15" w:rsidRPr="00B23213">
      <w:rPr>
        <w:rFonts w:ascii="Arial" w:hAnsi="Arial" w:cs="Arial"/>
        <w:sz w:val="52"/>
        <w:u w:val="none"/>
      </w:rPr>
      <w:t>Press release</w:t>
    </w:r>
  </w:p>
  <w:p w:rsidR="00861B15" w:rsidRPr="00B23213" w:rsidRDefault="00861B15">
    <w:pPr>
      <w:pStyle w:val="Kopfzeile"/>
      <w:rPr>
        <w:rFonts w:ascii="Arial" w:hAnsi="Arial" w:cs="Arial"/>
      </w:rPr>
    </w:pPr>
  </w:p>
  <w:p w:rsidR="00861B15" w:rsidRPr="00B23213" w:rsidRDefault="00861B15">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54"/>
    <w:rsid w:val="000029F1"/>
    <w:rsid w:val="000066ED"/>
    <w:rsid w:val="00007B2C"/>
    <w:rsid w:val="00025013"/>
    <w:rsid w:val="0005306C"/>
    <w:rsid w:val="00062DC1"/>
    <w:rsid w:val="00063C40"/>
    <w:rsid w:val="000B5EEA"/>
    <w:rsid w:val="000F2136"/>
    <w:rsid w:val="00112907"/>
    <w:rsid w:val="001362DB"/>
    <w:rsid w:val="001B3D67"/>
    <w:rsid w:val="001D32E8"/>
    <w:rsid w:val="00216D48"/>
    <w:rsid w:val="00221695"/>
    <w:rsid w:val="00241CB3"/>
    <w:rsid w:val="00266FD6"/>
    <w:rsid w:val="00277C9E"/>
    <w:rsid w:val="002A4A1B"/>
    <w:rsid w:val="002A726A"/>
    <w:rsid w:val="002C5AD7"/>
    <w:rsid w:val="002E175E"/>
    <w:rsid w:val="00302FF1"/>
    <w:rsid w:val="00306587"/>
    <w:rsid w:val="00391D77"/>
    <w:rsid w:val="003A48E1"/>
    <w:rsid w:val="003C52AB"/>
    <w:rsid w:val="003D5F60"/>
    <w:rsid w:val="003E5D0B"/>
    <w:rsid w:val="003F2899"/>
    <w:rsid w:val="003F3DA1"/>
    <w:rsid w:val="004134DA"/>
    <w:rsid w:val="00420ECD"/>
    <w:rsid w:val="00442548"/>
    <w:rsid w:val="00480005"/>
    <w:rsid w:val="0048609A"/>
    <w:rsid w:val="004A2D56"/>
    <w:rsid w:val="004C7E6A"/>
    <w:rsid w:val="004D587F"/>
    <w:rsid w:val="004E45D1"/>
    <w:rsid w:val="004E7424"/>
    <w:rsid w:val="00514F43"/>
    <w:rsid w:val="00566C86"/>
    <w:rsid w:val="005A78F3"/>
    <w:rsid w:val="005B4A41"/>
    <w:rsid w:val="005E599C"/>
    <w:rsid w:val="00605315"/>
    <w:rsid w:val="00656645"/>
    <w:rsid w:val="00661C54"/>
    <w:rsid w:val="00663499"/>
    <w:rsid w:val="006820D9"/>
    <w:rsid w:val="006835B9"/>
    <w:rsid w:val="006C1434"/>
    <w:rsid w:val="006C3E09"/>
    <w:rsid w:val="006E22DA"/>
    <w:rsid w:val="006F1C12"/>
    <w:rsid w:val="00740CCF"/>
    <w:rsid w:val="00775849"/>
    <w:rsid w:val="007B4F72"/>
    <w:rsid w:val="007B50CF"/>
    <w:rsid w:val="007C5862"/>
    <w:rsid w:val="007E36F7"/>
    <w:rsid w:val="00802F5C"/>
    <w:rsid w:val="008102F7"/>
    <w:rsid w:val="00814B3B"/>
    <w:rsid w:val="00861B15"/>
    <w:rsid w:val="00883D6F"/>
    <w:rsid w:val="008868FE"/>
    <w:rsid w:val="008931C9"/>
    <w:rsid w:val="008B4C1A"/>
    <w:rsid w:val="008B6CAC"/>
    <w:rsid w:val="008D0D0E"/>
    <w:rsid w:val="00964412"/>
    <w:rsid w:val="0097172E"/>
    <w:rsid w:val="009901E0"/>
    <w:rsid w:val="009B4CF3"/>
    <w:rsid w:val="009C6BD2"/>
    <w:rsid w:val="009D18CD"/>
    <w:rsid w:val="009E16F0"/>
    <w:rsid w:val="009E28A6"/>
    <w:rsid w:val="00A10BE6"/>
    <w:rsid w:val="00A27907"/>
    <w:rsid w:val="00A331BD"/>
    <w:rsid w:val="00A34C7F"/>
    <w:rsid w:val="00A4046B"/>
    <w:rsid w:val="00A75653"/>
    <w:rsid w:val="00A84D45"/>
    <w:rsid w:val="00A93354"/>
    <w:rsid w:val="00B231EB"/>
    <w:rsid w:val="00B23213"/>
    <w:rsid w:val="00B34AF7"/>
    <w:rsid w:val="00B47E0F"/>
    <w:rsid w:val="00B54B39"/>
    <w:rsid w:val="00B615F0"/>
    <w:rsid w:val="00B64BB8"/>
    <w:rsid w:val="00B67557"/>
    <w:rsid w:val="00B864A2"/>
    <w:rsid w:val="00B90CEC"/>
    <w:rsid w:val="00BD50CA"/>
    <w:rsid w:val="00C31881"/>
    <w:rsid w:val="00C31B75"/>
    <w:rsid w:val="00C77B2D"/>
    <w:rsid w:val="00CE2D2E"/>
    <w:rsid w:val="00CE3A9A"/>
    <w:rsid w:val="00CF28EE"/>
    <w:rsid w:val="00D02955"/>
    <w:rsid w:val="00D23A33"/>
    <w:rsid w:val="00D31DFC"/>
    <w:rsid w:val="00D56093"/>
    <w:rsid w:val="00D61038"/>
    <w:rsid w:val="00D711C9"/>
    <w:rsid w:val="00D77281"/>
    <w:rsid w:val="00DE5542"/>
    <w:rsid w:val="00DF716C"/>
    <w:rsid w:val="00E66B98"/>
    <w:rsid w:val="00E7053A"/>
    <w:rsid w:val="00E85125"/>
    <w:rsid w:val="00EC304A"/>
    <w:rsid w:val="00F6320C"/>
    <w:rsid w:val="00FC4207"/>
    <w:rsid w:val="00FD0C0F"/>
    <w:rsid w:val="00FD144D"/>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31D31551-047F-A841-825D-0B0E9232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Standard">
    <w:name w:val="Normal"/>
    <w:qFormat/>
    <w:rPr>
      <w:rFonts w:ascii="Courier New" w:hAnsi="Courier New"/>
      <w:color w:val="000000"/>
      <w:sz w:val="24"/>
      <w:u w:val="single"/>
    </w:rPr>
  </w:style>
  <w:style w:type="paragraph" w:styleId="berschrift1">
    <w:name w:val="heading 1"/>
    <w:basedOn w:val="Standard"/>
    <w:next w:val="Standard"/>
    <w:qFormat/>
    <w:pPr>
      <w:keepNext/>
      <w:spacing w:line="420" w:lineRule="atLeast"/>
      <w:outlineLvl w:val="0"/>
    </w:pPr>
    <w:rPr>
      <w:rFonts w:ascii="Arial" w:hAnsi="Arial"/>
      <w:b/>
      <w:color w:val="auto"/>
      <w:sz w:val="28"/>
      <w:u w:val="none"/>
    </w:rPr>
  </w:style>
  <w:style w:type="paragraph" w:styleId="berschrift2">
    <w:name w:val="heading 2"/>
    <w:basedOn w:val="Standard"/>
    <w:next w:val="Standard"/>
    <w:qFormat/>
    <w:pPr>
      <w:keepNext/>
      <w:numPr>
        <w:ilvl w:val="1"/>
        <w:numId w:val="2"/>
      </w:numPr>
      <w:spacing w:before="240" w:after="60"/>
      <w:outlineLvl w:val="1"/>
    </w:pPr>
    <w:rPr>
      <w:rFonts w:ascii="Arial" w:hAnsi="Arial"/>
      <w:b/>
      <w:color w:val="auto"/>
      <w:u w:val="none"/>
    </w:rPr>
  </w:style>
  <w:style w:type="paragraph" w:styleId="berschrift3">
    <w:name w:val="heading 3"/>
    <w:basedOn w:val="Standard"/>
    <w:next w:val="Standard"/>
    <w:qFormat/>
    <w:pPr>
      <w:keepNext/>
      <w:numPr>
        <w:ilvl w:val="2"/>
        <w:numId w:val="2"/>
      </w:numPr>
      <w:spacing w:before="240" w:after="60"/>
      <w:outlineLvl w:val="2"/>
    </w:pPr>
    <w:rPr>
      <w:rFonts w:ascii="Arial" w:hAnsi="Arial"/>
      <w:b/>
      <w:i/>
      <w:color w:val="auto"/>
      <w:u w:val="none"/>
    </w:rPr>
  </w:style>
  <w:style w:type="paragraph" w:styleId="berschrift4">
    <w:name w:val="heading 4"/>
    <w:basedOn w:val="Standard"/>
    <w:next w:val="Standard"/>
    <w:qFormat/>
    <w:pPr>
      <w:keepNext/>
      <w:numPr>
        <w:ilvl w:val="3"/>
        <w:numId w:val="2"/>
      </w:numPr>
      <w:spacing w:before="240" w:after="60"/>
      <w:outlineLvl w:val="3"/>
    </w:pPr>
    <w:rPr>
      <w:rFonts w:ascii="Arial" w:hAnsi="Arial"/>
      <w:color w:val="auto"/>
      <w:u w:val="none"/>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color w:val="auto"/>
      <w:sz w:val="19"/>
      <w:u w:val="none"/>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color w:val="auto"/>
      <w:sz w:val="19"/>
      <w:u w:val="none"/>
      <w:lang w:val="en-GB"/>
    </w:rPr>
  </w:style>
  <w:style w:type="paragraph" w:styleId="Textkrper3">
    <w:name w:val="Body Text 3"/>
    <w:basedOn w:val="Standard"/>
    <w:pPr>
      <w:spacing w:line="420" w:lineRule="atLeast"/>
      <w:ind w:right="-624"/>
    </w:pPr>
    <w:rPr>
      <w:rFonts w:ascii="Arial" w:hAnsi="Arial"/>
      <w:color w:val="auto"/>
      <w:u w:val="none"/>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u w:val="none"/>
    </w:rPr>
  </w:style>
  <w:style w:type="paragraph" w:styleId="Textkrper2">
    <w:name w:val="Body Text 2"/>
    <w:basedOn w:val="Standard"/>
    <w:pPr>
      <w:spacing w:line="360" w:lineRule="auto"/>
    </w:pPr>
    <w:rPr>
      <w:rFonts w:ascii="Helvetica 45 Light" w:hAnsi="Helvetica 45 Light"/>
      <w:u w:val="none"/>
    </w:rPr>
  </w:style>
  <w:style w:type="paragraph" w:customStyle="1" w:styleId="Textkrper31">
    <w:name w:val="Textkörper 31"/>
    <w:basedOn w:val="Standard"/>
    <w:pPr>
      <w:spacing w:line="420" w:lineRule="atLeast"/>
      <w:ind w:right="-624"/>
    </w:pPr>
    <w:rPr>
      <w:rFonts w:ascii="Arial" w:hAnsi="Arial"/>
      <w:color w:val="auto"/>
      <w:u w:val="none"/>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C:\Programme\Microsoft Office\Vorlagen\Presseblanco.dot</Template>
  <TotalTime>0</TotalTime>
  <Pages>2</Pages>
  <Words>421</Words>
  <Characters>2659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Herausgeber/Redaktion</vt:lpstr>
    </vt:vector>
  </TitlesOfParts>
  <Company>HEWI</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Microsoft Office User</cp:lastModifiedBy>
  <cp:revision>2</cp:revision>
  <cp:lastPrinted>2016-02-02T07:56:00Z</cp:lastPrinted>
  <dcterms:created xsi:type="dcterms:W3CDTF">2021-09-20T12:30:00Z</dcterms:created>
  <dcterms:modified xsi:type="dcterms:W3CDTF">2021-09-20T12:30:00Z</dcterms:modified>
</cp:coreProperties>
</file>